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>primer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>2020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>51,68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143E5A"/>
    <w:rsid w:val="001F2B3C"/>
    <w:rsid w:val="001F6C59"/>
    <w:rsid w:val="003B768B"/>
    <w:rsid w:val="00424C95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646D2"/>
    <w:rsid w:val="008C1D62"/>
    <w:rsid w:val="008D01E1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D54926"/>
    <w:rsid w:val="00DD06A8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3</cp:revision>
  <cp:lastPrinted>2018-11-06T13:50:00Z</cp:lastPrinted>
  <dcterms:created xsi:type="dcterms:W3CDTF">2019-06-11T13:44:00Z</dcterms:created>
  <dcterms:modified xsi:type="dcterms:W3CDTF">2020-05-22T09:52:00Z</dcterms:modified>
</cp:coreProperties>
</file>